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80" w:rsidRDefault="009D36BB" w:rsidP="009D3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Innovative/Alternate Contract Estimating</w:t>
      </w:r>
    </w:p>
    <w:p w:rsidR="009D36BB" w:rsidRDefault="009D36BB" w:rsidP="009D36B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D36BB">
        <w:rPr>
          <w:b/>
          <w:sz w:val="28"/>
          <w:szCs w:val="28"/>
        </w:rPr>
        <w:t>Design Build</w:t>
      </w:r>
    </w:p>
    <w:p w:rsidR="00743DFE" w:rsidRDefault="00743DFE" w:rsidP="00743DFE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often and on what types of contracts is this method </w:t>
      </w:r>
      <w:proofErr w:type="gramStart"/>
      <w:r>
        <w:rPr>
          <w:b/>
          <w:sz w:val="28"/>
          <w:szCs w:val="28"/>
        </w:rPr>
        <w:t>used ?</w:t>
      </w:r>
      <w:proofErr w:type="gramEnd"/>
    </w:p>
    <w:p w:rsidR="009D36BB" w:rsidRDefault="009D36BB" w:rsidP="009D36BB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does your agency perform Engineer’s Estimates (Trans*port items, Lump Sum items, format and estimating method)</w:t>
      </w:r>
    </w:p>
    <w:p w:rsidR="009D36BB" w:rsidRDefault="009D36BB" w:rsidP="009D36BB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do you deal with risk and contingency until letting?</w:t>
      </w:r>
    </w:p>
    <w:p w:rsidR="009D36BB" w:rsidRDefault="009D36BB" w:rsidP="009D36BB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are successes and failures of methods?</w:t>
      </w:r>
    </w:p>
    <w:p w:rsidR="009D36BB" w:rsidRDefault="009D36BB" w:rsidP="009D36BB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Are there similar goals and measures for the final bid </w:t>
      </w:r>
      <w:proofErr w:type="spellStart"/>
      <w:r>
        <w:rPr>
          <w:b/>
          <w:sz w:val="28"/>
          <w:szCs w:val="28"/>
        </w:rPr>
        <w:t>vs</w:t>
      </w:r>
      <w:proofErr w:type="spellEnd"/>
      <w:r>
        <w:rPr>
          <w:b/>
          <w:sz w:val="28"/>
          <w:szCs w:val="28"/>
        </w:rPr>
        <w:t xml:space="preserve"> the Engineer’s Estimate as in bid build</w:t>
      </w:r>
    </w:p>
    <w:p w:rsidR="00743DFE" w:rsidRDefault="00743DFE" w:rsidP="009D36BB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do you handle ATC’s submitted by successful bidder post letting regarding comparison to Engineer’s Estimate</w:t>
      </w:r>
    </w:p>
    <w:p w:rsidR="00743DFE" w:rsidRDefault="00743DFE" w:rsidP="009D36BB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you incorporate alternate/optional contracting within design build?</w:t>
      </w:r>
    </w:p>
    <w:p w:rsidR="009D36BB" w:rsidRDefault="009D36BB" w:rsidP="009D36B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CMGC</w:t>
      </w:r>
    </w:p>
    <w:p w:rsidR="00743DFE" w:rsidRPr="00743DFE" w:rsidRDefault="00743DFE" w:rsidP="00743DFE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often and on w</w:t>
      </w:r>
      <w:r w:rsidRPr="00743DFE">
        <w:rPr>
          <w:b/>
          <w:sz w:val="28"/>
          <w:szCs w:val="28"/>
        </w:rPr>
        <w:t>hat types of c</w:t>
      </w:r>
      <w:r>
        <w:rPr>
          <w:b/>
          <w:sz w:val="28"/>
          <w:szCs w:val="28"/>
        </w:rPr>
        <w:t>ontracts is this method used?</w:t>
      </w:r>
    </w:p>
    <w:p w:rsidR="009D36BB" w:rsidRDefault="009D36BB" w:rsidP="009D36BB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Does your agency have a published process for this method</w:t>
      </w:r>
      <w:r w:rsidR="00743DFE">
        <w:rPr>
          <w:b/>
          <w:sz w:val="28"/>
          <w:szCs w:val="28"/>
        </w:rPr>
        <w:t xml:space="preserve"> of contracting</w:t>
      </w:r>
    </w:p>
    <w:p w:rsidR="009D36BB" w:rsidRDefault="009D36BB" w:rsidP="009D36BB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Who does Independent cost estimates (ICE) and when and who reviews them</w:t>
      </w:r>
      <w:r w:rsidR="00743DFE">
        <w:rPr>
          <w:b/>
          <w:sz w:val="28"/>
          <w:szCs w:val="28"/>
        </w:rPr>
        <w:t>?</w:t>
      </w:r>
    </w:p>
    <w:p w:rsidR="00743DFE" w:rsidRPr="00D8766C" w:rsidRDefault="009D36BB" w:rsidP="00D8766C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Who performs the final Engineer’s Estimate and do they see the ICE</w:t>
      </w:r>
      <w:r w:rsidR="00743DFE">
        <w:rPr>
          <w:b/>
          <w:sz w:val="28"/>
          <w:szCs w:val="28"/>
        </w:rPr>
        <w:t>?</w:t>
      </w:r>
    </w:p>
    <w:p w:rsidR="00743DFE" w:rsidRDefault="00743DFE" w:rsidP="00743DFE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Any lessons learned on what</w:t>
      </w:r>
      <w:r w:rsidR="00D8766C">
        <w:rPr>
          <w:b/>
          <w:sz w:val="28"/>
          <w:szCs w:val="28"/>
        </w:rPr>
        <w:t xml:space="preserve"> contracts are best suited to this method</w:t>
      </w:r>
    </w:p>
    <w:p w:rsidR="00743DFE" w:rsidRDefault="00743DFE" w:rsidP="00743DF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IDIQ</w:t>
      </w:r>
    </w:p>
    <w:p w:rsidR="00743DFE" w:rsidRPr="00743DFE" w:rsidRDefault="00743DFE" w:rsidP="00743DFE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 w:rsidRPr="00743DFE">
        <w:rPr>
          <w:b/>
          <w:sz w:val="28"/>
          <w:szCs w:val="28"/>
        </w:rPr>
        <w:t>How often and on what types of contracts is this method used?</w:t>
      </w:r>
    </w:p>
    <w:p w:rsidR="00743DFE" w:rsidRDefault="00D8766C" w:rsidP="00743DFE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do you handle the unknowns (risk, inflation, mobilizations, </w:t>
      </w:r>
      <w:proofErr w:type="spellStart"/>
      <w:r>
        <w:rPr>
          <w:b/>
          <w:sz w:val="28"/>
          <w:szCs w:val="28"/>
        </w:rPr>
        <w:t>etc</w:t>
      </w:r>
      <w:proofErr w:type="spellEnd"/>
      <w:r>
        <w:rPr>
          <w:b/>
          <w:sz w:val="28"/>
          <w:szCs w:val="28"/>
        </w:rPr>
        <w:t>)</w:t>
      </w:r>
    </w:p>
    <w:p w:rsidR="00D8766C" w:rsidRDefault="00D8766C" w:rsidP="00743DFE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you prescribe any set dollar amounts of work to be completed in a given year</w:t>
      </w:r>
    </w:p>
    <w:p w:rsidR="00D8766C" w:rsidRDefault="00D8766C" w:rsidP="00743DFE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Successes, failures </w:t>
      </w:r>
      <w:proofErr w:type="gramStart"/>
      <w:r>
        <w:rPr>
          <w:b/>
          <w:sz w:val="28"/>
          <w:szCs w:val="28"/>
        </w:rPr>
        <w:t>( single</w:t>
      </w:r>
      <w:proofErr w:type="gramEnd"/>
      <w:r>
        <w:rPr>
          <w:b/>
          <w:sz w:val="28"/>
          <w:szCs w:val="28"/>
        </w:rPr>
        <w:t xml:space="preserve"> bids for unique work types?)</w:t>
      </w:r>
    </w:p>
    <w:p w:rsidR="001B324D" w:rsidRPr="001B324D" w:rsidRDefault="001B324D" w:rsidP="001B324D">
      <w:pPr>
        <w:rPr>
          <w:sz w:val="24"/>
          <w:szCs w:val="24"/>
        </w:rPr>
      </w:pPr>
      <w:r w:rsidRPr="001B324D">
        <w:rPr>
          <w:sz w:val="24"/>
          <w:szCs w:val="24"/>
        </w:rPr>
        <w:t>Note; The questions and discussion points are used as a starting point. Please feel free to include other relevant points for your participatio</w:t>
      </w:r>
      <w:bookmarkStart w:id="0" w:name="_GoBack"/>
      <w:bookmarkEnd w:id="0"/>
      <w:r w:rsidRPr="001B324D">
        <w:rPr>
          <w:sz w:val="24"/>
          <w:szCs w:val="24"/>
        </w:rPr>
        <w:t>n.</w:t>
      </w:r>
    </w:p>
    <w:sectPr w:rsidR="001B324D" w:rsidRPr="001B3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2F9C"/>
    <w:multiLevelType w:val="hybridMultilevel"/>
    <w:tmpl w:val="3AEC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4735B"/>
    <w:multiLevelType w:val="hybridMultilevel"/>
    <w:tmpl w:val="9C12DE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6387E"/>
    <w:multiLevelType w:val="hybridMultilevel"/>
    <w:tmpl w:val="87D8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46453"/>
    <w:multiLevelType w:val="hybridMultilevel"/>
    <w:tmpl w:val="051692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32"/>
    <w:rsid w:val="001B324D"/>
    <w:rsid w:val="00312532"/>
    <w:rsid w:val="00743DFE"/>
    <w:rsid w:val="009D36BB"/>
    <w:rsid w:val="00D8766C"/>
    <w:rsid w:val="00F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Lacho</dc:creator>
  <cp:keywords/>
  <dc:description/>
  <cp:lastModifiedBy>Mary Lacho</cp:lastModifiedBy>
  <cp:revision>3</cp:revision>
  <dcterms:created xsi:type="dcterms:W3CDTF">2013-09-18T21:36:00Z</dcterms:created>
  <dcterms:modified xsi:type="dcterms:W3CDTF">2013-09-18T22:02:00Z</dcterms:modified>
</cp:coreProperties>
</file>